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17D2" w14:textId="77777777" w:rsidR="0055120B" w:rsidRPr="00251CB3" w:rsidRDefault="0055120B" w:rsidP="0055120B">
      <w:pPr>
        <w:pStyle w:val="Heading1"/>
        <w:rPr>
          <w:rFonts w:asciiTheme="minorHAnsi" w:hAnsiTheme="minorHAnsi" w:cstheme="minorHAnsi"/>
        </w:rPr>
      </w:pPr>
      <w:r w:rsidRPr="00251CB3">
        <w:rPr>
          <w:rFonts w:asciiTheme="minorHAnsi" w:hAnsiTheme="minorHAnsi" w:cstheme="minorHAnsi"/>
        </w:rPr>
        <w:t>Occlusion Perfusion Catheter (OPC)</w:t>
      </w:r>
    </w:p>
    <w:p w14:paraId="20C0C58F" w14:textId="37E7F970" w:rsidR="0055120B" w:rsidRPr="00251CB3" w:rsidRDefault="0055120B" w:rsidP="0055120B">
      <w:pPr>
        <w:rPr>
          <w:rFonts w:cstheme="minorHAnsi"/>
        </w:rPr>
      </w:pPr>
      <w:r w:rsidRPr="00251CB3">
        <w:rPr>
          <w:rFonts w:cstheme="minorHAnsi"/>
          <w:i/>
          <w:iCs/>
        </w:rPr>
        <w:t>The OPC is also marketed under the trade name of </w:t>
      </w:r>
      <w:proofErr w:type="spellStart"/>
      <w:r w:rsidRPr="00251CB3">
        <w:rPr>
          <w:rFonts w:cstheme="minorHAnsi"/>
          <w:i/>
          <w:iCs/>
        </w:rPr>
        <w:t>of</w:t>
      </w:r>
      <w:proofErr w:type="spellEnd"/>
      <w:r w:rsidRPr="00251CB3">
        <w:rPr>
          <w:rFonts w:cstheme="minorHAnsi"/>
          <w:i/>
          <w:iCs/>
        </w:rPr>
        <w:t xml:space="preserve"> </w:t>
      </w:r>
      <w:proofErr w:type="spellStart"/>
      <w:r w:rsidRPr="00251CB3">
        <w:rPr>
          <w:rFonts w:cstheme="minorHAnsi"/>
          <w:i/>
          <w:iCs/>
        </w:rPr>
        <w:t>Pressana</w:t>
      </w:r>
      <w:proofErr w:type="spellEnd"/>
      <w:r>
        <w:rPr>
          <w:rFonts w:cstheme="minorHAnsi"/>
          <w:i/>
          <w:iCs/>
        </w:rPr>
        <w:t>®</w:t>
      </w:r>
      <w:r w:rsidRPr="00251CB3">
        <w:rPr>
          <w:rFonts w:cstheme="minorHAnsi"/>
          <w:i/>
          <w:iCs/>
        </w:rPr>
        <w:t xml:space="preserve"> Precision Delivery System.</w:t>
      </w:r>
    </w:p>
    <w:p w14:paraId="1E67B281" w14:textId="77777777" w:rsidR="0055120B" w:rsidRPr="00251CB3" w:rsidRDefault="0055120B" w:rsidP="0055120B">
      <w:pPr>
        <w:pStyle w:val="Heading2"/>
        <w:rPr>
          <w:rFonts w:asciiTheme="minorHAnsi" w:hAnsiTheme="minorHAnsi" w:cstheme="minorHAnsi"/>
        </w:rPr>
      </w:pPr>
      <w:r w:rsidRPr="00251CB3">
        <w:rPr>
          <w:rFonts w:asciiTheme="minorHAnsi" w:hAnsiTheme="minorHAnsi" w:cstheme="minorHAnsi"/>
        </w:rPr>
        <w:t>U.S. Patents</w:t>
      </w:r>
    </w:p>
    <w:p w14:paraId="0B37B125" w14:textId="77777777" w:rsidR="0055120B" w:rsidRPr="00251CB3" w:rsidRDefault="0055120B" w:rsidP="0055120B">
      <w:pPr>
        <w:rPr>
          <w:rFonts w:cstheme="minorHAnsi"/>
        </w:rPr>
      </w:pPr>
      <w:r w:rsidRPr="00251CB3">
        <w:rPr>
          <w:rFonts w:cstheme="minorHAnsi"/>
          <w:b/>
          <w:bCs/>
        </w:rPr>
        <w:t>U.S. Patents</w:t>
      </w:r>
      <w:r w:rsidRPr="00251CB3">
        <w:rPr>
          <w:rFonts w:cstheme="minorHAnsi"/>
        </w:rPr>
        <w:br/>
        <w:t>8,088,103 - Occlusion Perfusion Catheter, issued January 3, 2012</w:t>
      </w:r>
      <w:r w:rsidRPr="00251CB3">
        <w:rPr>
          <w:rFonts w:cstheme="minorHAnsi"/>
        </w:rPr>
        <w:br/>
        <w:t>8,262,611 - Occlusion Perfusion Catheter, issued September 11, 2012</w:t>
      </w:r>
      <w:r w:rsidRPr="00251CB3">
        <w:rPr>
          <w:rFonts w:cstheme="minorHAnsi"/>
        </w:rPr>
        <w:br/>
        <w:t xml:space="preserve">8,398,589 - Occlusion Perfusion Catheter, issued </w:t>
      </w:r>
      <w:proofErr w:type="gramStart"/>
      <w:r w:rsidRPr="00251CB3">
        <w:rPr>
          <w:rFonts w:cstheme="minorHAnsi"/>
        </w:rPr>
        <w:t>March,</w:t>
      </w:r>
      <w:proofErr w:type="gramEnd"/>
      <w:r w:rsidRPr="00251CB3">
        <w:rPr>
          <w:rFonts w:cstheme="minorHAnsi"/>
        </w:rPr>
        <w:t xml:space="preserve"> 19, 2013</w:t>
      </w:r>
      <w:r w:rsidRPr="00251CB3">
        <w:rPr>
          <w:rFonts w:cstheme="minorHAnsi"/>
        </w:rPr>
        <w:br/>
        <w:t>9,017,285 - Occlusion Perfusion Catheter, issued April 28, 2015</w:t>
      </w:r>
      <w:r w:rsidRPr="00251CB3">
        <w:rPr>
          <w:rFonts w:cstheme="minorHAnsi"/>
        </w:rPr>
        <w:br/>
        <w:t>9,526,874 - Occlusion Perfusion Catheter, issued December 27, 2016</w:t>
      </w:r>
      <w:r w:rsidRPr="00251CB3">
        <w:rPr>
          <w:rFonts w:cstheme="minorHAnsi"/>
        </w:rPr>
        <w:br/>
        <w:t> </w:t>
      </w:r>
      <w:r w:rsidRPr="00251CB3">
        <w:rPr>
          <w:rFonts w:cstheme="minorHAnsi"/>
        </w:rPr>
        <w:br/>
      </w:r>
      <w:r w:rsidRPr="00251CB3">
        <w:rPr>
          <w:rFonts w:cstheme="minorHAnsi"/>
          <w:b/>
          <w:bCs/>
        </w:rPr>
        <w:t>U.S. Patent Applications</w:t>
      </w:r>
      <w:r w:rsidRPr="00251CB3">
        <w:rPr>
          <w:rFonts w:cstheme="minorHAnsi"/>
        </w:rPr>
        <w:br/>
        <w:t>15/357,893 - Occlusion Perfusion Catheter, filed November 21, 2016</w:t>
      </w:r>
      <w:r w:rsidRPr="00251CB3">
        <w:rPr>
          <w:rFonts w:cstheme="minorHAnsi"/>
        </w:rPr>
        <w:br/>
        <w:t> </w:t>
      </w:r>
    </w:p>
    <w:p w14:paraId="72938758" w14:textId="77777777" w:rsidR="0055120B" w:rsidRPr="00251CB3" w:rsidRDefault="0055120B" w:rsidP="0055120B">
      <w:pPr>
        <w:pStyle w:val="Heading2"/>
        <w:rPr>
          <w:rFonts w:asciiTheme="minorHAnsi" w:hAnsiTheme="minorHAnsi" w:cstheme="minorHAnsi"/>
        </w:rPr>
      </w:pPr>
      <w:r w:rsidRPr="00251CB3">
        <w:rPr>
          <w:rFonts w:asciiTheme="minorHAnsi" w:hAnsiTheme="minorHAnsi" w:cstheme="minorHAnsi"/>
        </w:rPr>
        <w:t>International Patents</w:t>
      </w:r>
    </w:p>
    <w:p w14:paraId="4450D1F8" w14:textId="20BC2FEF" w:rsidR="00ED69F4" w:rsidRDefault="0055120B" w:rsidP="0055120B">
      <w:r w:rsidRPr="00251CB3">
        <w:rPr>
          <w:rFonts w:cstheme="minorHAnsi"/>
          <w:b/>
          <w:bCs/>
        </w:rPr>
        <w:t>International Patents</w:t>
      </w:r>
      <w:r w:rsidRPr="00251CB3">
        <w:rPr>
          <w:rFonts w:cstheme="minorHAnsi"/>
        </w:rPr>
        <w:br/>
        <w:t>CN - ZL200980143521.X - Occlusion Perfusion Catheter, issued June 4, 2014</w:t>
      </w:r>
      <w:r w:rsidRPr="00251CB3">
        <w:rPr>
          <w:rFonts w:cstheme="minorHAnsi"/>
        </w:rPr>
        <w:br/>
        <w:t>EP - EP 2344230 - Occlusion Perfusion Catheter, issued April 1, 2016</w:t>
      </w:r>
      <w:r w:rsidRPr="00251CB3">
        <w:rPr>
          <w:rFonts w:cstheme="minorHAnsi"/>
        </w:rPr>
        <w:br/>
        <w:t>IN - IN 275547 - Occlusion Perfusion Catheter, issued September 9, 2016</w:t>
      </w:r>
      <w:r w:rsidRPr="00251CB3">
        <w:rPr>
          <w:rFonts w:cstheme="minorHAnsi"/>
        </w:rPr>
        <w:br/>
        <w:t>JP - JP 5559804 - Occlusion Perfusion Catheter, issued July 23, 2014</w:t>
      </w:r>
      <w:r w:rsidRPr="00251CB3">
        <w:rPr>
          <w:rFonts w:cstheme="minorHAnsi"/>
        </w:rPr>
        <w:br/>
        <w:t>JP - JP 5924845 - Occlusion Perfusion Catheter, issued May 25, 2016</w:t>
      </w:r>
      <w:r w:rsidRPr="00251CB3">
        <w:rPr>
          <w:rFonts w:cstheme="minorHAnsi"/>
        </w:rPr>
        <w:br/>
        <w:t>JP - JP 2014-117571 - Occlusion Perfusion Catheter, allowed</w:t>
      </w:r>
      <w:r w:rsidRPr="00251CB3">
        <w:rPr>
          <w:rFonts w:cstheme="minorHAnsi"/>
        </w:rPr>
        <w:br/>
        <w:t>EP - EP 09829691.6 - Occlusion Perfusion Catheter, allowed October 16, 2015 </w:t>
      </w:r>
      <w:r w:rsidRPr="00251CB3">
        <w:rPr>
          <w:rFonts w:cstheme="minorHAnsi"/>
        </w:rPr>
        <w:br/>
      </w:r>
      <w:r w:rsidRPr="00251CB3">
        <w:rPr>
          <w:rFonts w:cstheme="minorHAnsi"/>
        </w:rPr>
        <w:br/>
      </w:r>
      <w:r w:rsidRPr="00251CB3">
        <w:rPr>
          <w:rFonts w:cstheme="minorHAnsi"/>
          <w:b/>
          <w:bCs/>
        </w:rPr>
        <w:t>International Patent Applications</w:t>
      </w:r>
      <w:r w:rsidRPr="00251CB3">
        <w:rPr>
          <w:rFonts w:cstheme="minorHAnsi"/>
        </w:rPr>
        <w:br/>
        <w:t>BR PI0919884-9 - Occlusion Perfusion Catheter, filed November 3, 2009; pending</w:t>
      </w:r>
      <w:r w:rsidRPr="00251CB3">
        <w:rPr>
          <w:rFonts w:cstheme="minorHAnsi"/>
        </w:rPr>
        <w:br/>
        <w:t>CN 201410184211.5 - Occlusion Perfusion Catheter, filed November 3, 2009; pending; continuation of CN 200980143521.X</w:t>
      </w:r>
      <w:r w:rsidRPr="00251CB3">
        <w:rPr>
          <w:rFonts w:cstheme="minorHAnsi"/>
        </w:rPr>
        <w:br/>
        <w:t>EP 16162103.2 - Occlusion Perfusion Catheter, filed November 3, 2009; pending; continuation of EP 09829691.6</w:t>
      </w:r>
      <w:r w:rsidRPr="00251CB3">
        <w:rPr>
          <w:rFonts w:cstheme="minorHAnsi"/>
        </w:rPr>
        <w:br/>
        <w:t>HK 12100616.0 - Occlusion Perfusion Catheter, filed November 3, 2009; application for registration &amp; grant filed October 24, 2016</w:t>
      </w:r>
      <w:r w:rsidRPr="00251CB3">
        <w:rPr>
          <w:rFonts w:cstheme="minorHAnsi"/>
        </w:rPr>
        <w:br/>
        <w:t>JP 2014-117571 - Occlusion Perfusion Catheter, filed November 3, 2009; decision to grant issued December 1, 2016</w:t>
      </w:r>
      <w:r w:rsidRPr="00251CB3">
        <w:rPr>
          <w:rFonts w:cstheme="minorHAnsi"/>
        </w:rPr>
        <w:br/>
        <w:t>JP 2016-162782 - Occlusion Perfusion Catheter, filed November 3, 2009; pending</w:t>
      </w:r>
      <w:r w:rsidRPr="00251CB3">
        <w:rPr>
          <w:rFonts w:cstheme="minorHAnsi"/>
        </w:rPr>
        <w:br/>
      </w:r>
    </w:p>
    <w:sectPr w:rsidR="00ED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0B"/>
    <w:rsid w:val="0055120B"/>
    <w:rsid w:val="00E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939"/>
  <w15:chartTrackingRefBased/>
  <w15:docId w15:val="{E43E5B0C-E651-4DCA-BC23-4CF1711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0B"/>
  </w:style>
  <w:style w:type="paragraph" w:styleId="Heading1">
    <w:name w:val="heading 1"/>
    <w:basedOn w:val="Normal"/>
    <w:next w:val="Normal"/>
    <w:link w:val="Heading1Char"/>
    <w:uiPriority w:val="9"/>
    <w:qFormat/>
    <w:rsid w:val="00551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1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2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55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Hood</dc:creator>
  <cp:keywords/>
  <dc:description/>
  <cp:lastModifiedBy>Lynn Hood</cp:lastModifiedBy>
  <cp:revision>1</cp:revision>
  <dcterms:created xsi:type="dcterms:W3CDTF">2021-09-08T20:50:00Z</dcterms:created>
  <dcterms:modified xsi:type="dcterms:W3CDTF">2021-09-08T20:51:00Z</dcterms:modified>
</cp:coreProperties>
</file>